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2FDA" w:rsidRDefault="006A2FDA" w:rsidP="006A2FDA">
      <w:pPr>
        <w:jc w:val="center"/>
      </w:pPr>
      <w:r>
        <w:rPr>
          <w:noProof/>
          <w:sz w:val="24"/>
          <w:szCs w:val="24"/>
        </w:rPr>
        <w:drawing>
          <wp:inline distT="0" distB="0" distL="0" distR="0">
            <wp:extent cx="466725" cy="876300"/>
            <wp:effectExtent l="0" t="0" r="9525" b="0"/>
            <wp:docPr id="1" name="Рисунок 1" descr="Z:\Обменник\герб\герб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Z:\Обменник\герб\герб11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2FDA" w:rsidRPr="00415A6B" w:rsidRDefault="006A2FDA" w:rsidP="006A2FDA">
      <w:pPr>
        <w:jc w:val="center"/>
      </w:pPr>
    </w:p>
    <w:p w:rsidR="006A2FDA" w:rsidRDefault="006A2FDA" w:rsidP="006A2FD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 А С П О Р Я Ж Е Н И Е</w:t>
      </w:r>
    </w:p>
    <w:p w:rsidR="006A2FDA" w:rsidRDefault="006A2FDA" w:rsidP="006A2FDA">
      <w:pPr>
        <w:rPr>
          <w:b/>
          <w:sz w:val="28"/>
        </w:rPr>
      </w:pPr>
    </w:p>
    <w:p w:rsidR="006A2FDA" w:rsidRDefault="006A2FDA" w:rsidP="006A2FDA">
      <w:pPr>
        <w:jc w:val="center"/>
        <w:rPr>
          <w:b/>
          <w:sz w:val="24"/>
        </w:rPr>
      </w:pPr>
      <w:r>
        <w:rPr>
          <w:b/>
          <w:sz w:val="24"/>
        </w:rPr>
        <w:t xml:space="preserve">ГЛАВЫ </w:t>
      </w:r>
    </w:p>
    <w:p w:rsidR="006A2FDA" w:rsidRDefault="006A2FDA" w:rsidP="006A2FDA">
      <w:pPr>
        <w:jc w:val="center"/>
        <w:rPr>
          <w:b/>
          <w:sz w:val="24"/>
        </w:rPr>
      </w:pPr>
      <w:r>
        <w:rPr>
          <w:b/>
          <w:sz w:val="24"/>
        </w:rPr>
        <w:t>КАНДАЛАКШСКОГО МУНИЦИПАЛЬНОГО РАЙОНА</w:t>
      </w:r>
    </w:p>
    <w:p w:rsidR="006A2FDA" w:rsidRDefault="006A2FDA" w:rsidP="006A2FDA">
      <w:pPr>
        <w:jc w:val="center"/>
        <w:rPr>
          <w:b/>
          <w:sz w:val="24"/>
        </w:rPr>
      </w:pPr>
      <w:r>
        <w:rPr>
          <w:b/>
          <w:sz w:val="24"/>
        </w:rPr>
        <w:t>МУРМАНСКОЙ ОБЛАСТИ</w:t>
      </w:r>
    </w:p>
    <w:p w:rsidR="006A2FDA" w:rsidRDefault="006A2FDA" w:rsidP="006A2FDA">
      <w:pPr>
        <w:jc w:val="center"/>
        <w:rPr>
          <w:b/>
          <w:sz w:val="24"/>
        </w:rPr>
      </w:pPr>
    </w:p>
    <w:p w:rsidR="006A2FDA" w:rsidRDefault="00AF3A58" w:rsidP="006A2FDA">
      <w:pPr>
        <w:jc w:val="center"/>
        <w:rPr>
          <w:sz w:val="24"/>
        </w:rPr>
      </w:pPr>
      <w:r>
        <w:rPr>
          <w:sz w:val="24"/>
        </w:rPr>
        <w:t xml:space="preserve"> </w:t>
      </w:r>
    </w:p>
    <w:p w:rsidR="006A2FDA" w:rsidRPr="00AF3A58" w:rsidRDefault="00C643AC" w:rsidP="006A2FDA">
      <w:pPr>
        <w:rPr>
          <w:sz w:val="24"/>
          <w:u w:val="single"/>
        </w:rPr>
      </w:pPr>
      <w:r>
        <w:rPr>
          <w:sz w:val="24"/>
        </w:rPr>
        <w:t>от «21</w:t>
      </w:r>
      <w:r w:rsidR="00532486">
        <w:rPr>
          <w:sz w:val="24"/>
        </w:rPr>
        <w:t xml:space="preserve">» </w:t>
      </w:r>
      <w:r>
        <w:rPr>
          <w:sz w:val="24"/>
        </w:rPr>
        <w:t xml:space="preserve">апреля </w:t>
      </w:r>
      <w:r w:rsidR="00532486">
        <w:rPr>
          <w:sz w:val="24"/>
        </w:rPr>
        <w:t>2025</w:t>
      </w:r>
      <w:r w:rsidR="006A2FDA" w:rsidRPr="00C432FA">
        <w:rPr>
          <w:sz w:val="24"/>
        </w:rPr>
        <w:t xml:space="preserve">                                                        </w:t>
      </w:r>
      <w:r w:rsidR="00303D85" w:rsidRPr="00C432FA">
        <w:rPr>
          <w:sz w:val="24"/>
        </w:rPr>
        <w:t xml:space="preserve">              </w:t>
      </w:r>
      <w:r w:rsidR="00AF3A58">
        <w:rPr>
          <w:sz w:val="24"/>
        </w:rPr>
        <w:t xml:space="preserve">      </w:t>
      </w:r>
      <w:r w:rsidR="00532486">
        <w:rPr>
          <w:sz w:val="24"/>
        </w:rPr>
        <w:t xml:space="preserve">     </w:t>
      </w:r>
      <w:r w:rsidR="00B24279">
        <w:rPr>
          <w:sz w:val="24"/>
        </w:rPr>
        <w:t xml:space="preserve"> </w:t>
      </w:r>
      <w:r>
        <w:rPr>
          <w:sz w:val="24"/>
        </w:rPr>
        <w:t xml:space="preserve">                </w:t>
      </w:r>
      <w:r w:rsidR="00FA18A9" w:rsidRPr="00C432FA">
        <w:rPr>
          <w:sz w:val="24"/>
        </w:rPr>
        <w:t>№</w:t>
      </w:r>
      <w:r w:rsidR="00B24279">
        <w:rPr>
          <w:sz w:val="24"/>
        </w:rPr>
        <w:t xml:space="preserve"> </w:t>
      </w:r>
      <w:r>
        <w:rPr>
          <w:sz w:val="24"/>
        </w:rPr>
        <w:t>2-03/83</w:t>
      </w:r>
    </w:p>
    <w:p w:rsidR="00AB1355" w:rsidRDefault="00303D85" w:rsidP="00303D85">
      <w:pPr>
        <w:tabs>
          <w:tab w:val="left" w:pos="2325"/>
        </w:tabs>
        <w:rPr>
          <w:sz w:val="24"/>
        </w:rPr>
      </w:pPr>
      <w:r>
        <w:rPr>
          <w:sz w:val="24"/>
        </w:rPr>
        <w:tab/>
      </w:r>
      <w:bookmarkStart w:id="0" w:name="_GoBack"/>
      <w:bookmarkEnd w:id="0"/>
    </w:p>
    <w:p w:rsidR="00233642" w:rsidRPr="003D461C" w:rsidRDefault="00233642" w:rsidP="00303D85">
      <w:pPr>
        <w:tabs>
          <w:tab w:val="left" w:pos="2325"/>
        </w:tabs>
        <w:rPr>
          <w:sz w:val="24"/>
        </w:rPr>
      </w:pPr>
    </w:p>
    <w:p w:rsidR="006A2FDA" w:rsidRPr="00303D85" w:rsidRDefault="00C07390" w:rsidP="008856C0">
      <w:pPr>
        <w:jc w:val="center"/>
        <w:rPr>
          <w:b/>
          <w:sz w:val="24"/>
        </w:rPr>
      </w:pPr>
      <w:r>
        <w:rPr>
          <w:b/>
          <w:sz w:val="24"/>
        </w:rPr>
        <w:t xml:space="preserve">О назначении общественных обсуждений </w:t>
      </w:r>
      <w:r w:rsidR="00710969" w:rsidRPr="008856C0">
        <w:rPr>
          <w:b/>
          <w:sz w:val="24"/>
        </w:rPr>
        <w:t xml:space="preserve">по </w:t>
      </w:r>
      <w:r w:rsidRPr="008856C0">
        <w:rPr>
          <w:b/>
          <w:sz w:val="24"/>
        </w:rPr>
        <w:t>объект</w:t>
      </w:r>
      <w:r w:rsidR="00710969" w:rsidRPr="008856C0">
        <w:rPr>
          <w:b/>
          <w:sz w:val="24"/>
        </w:rPr>
        <w:t>у</w:t>
      </w:r>
      <w:r w:rsidRPr="008856C0">
        <w:rPr>
          <w:b/>
          <w:sz w:val="24"/>
        </w:rPr>
        <w:t xml:space="preserve"> государственной эколо</w:t>
      </w:r>
      <w:r w:rsidR="00A31ECC">
        <w:rPr>
          <w:b/>
          <w:sz w:val="24"/>
        </w:rPr>
        <w:t xml:space="preserve">гической экспертизы: </w:t>
      </w:r>
      <w:r w:rsidR="00532486">
        <w:rPr>
          <w:b/>
          <w:sz w:val="24"/>
        </w:rPr>
        <w:t>п</w:t>
      </w:r>
      <w:r w:rsidR="00532486" w:rsidRPr="00532486">
        <w:rPr>
          <w:b/>
          <w:sz w:val="24"/>
        </w:rPr>
        <w:t>роектная документация «Строительство здания</w:t>
      </w:r>
      <w:r w:rsidR="00532486">
        <w:rPr>
          <w:b/>
          <w:sz w:val="24"/>
        </w:rPr>
        <w:t xml:space="preserve"> управления Каскада </w:t>
      </w:r>
      <w:proofErr w:type="spellStart"/>
      <w:r w:rsidR="00532486">
        <w:rPr>
          <w:b/>
          <w:sz w:val="24"/>
        </w:rPr>
        <w:t>Нивских</w:t>
      </w:r>
      <w:proofErr w:type="spellEnd"/>
      <w:r w:rsidR="00532486">
        <w:rPr>
          <w:b/>
          <w:sz w:val="24"/>
        </w:rPr>
        <w:t xml:space="preserve"> ГЭС</w:t>
      </w:r>
      <w:r w:rsidR="00532486" w:rsidRPr="00532486">
        <w:rPr>
          <w:b/>
          <w:sz w:val="24"/>
        </w:rPr>
        <w:t>» филиала «Кольский» ПАО «ТГК-1», включая предварительные материалы оценки воздействия на окружающую среду</w:t>
      </w:r>
    </w:p>
    <w:p w:rsidR="00C07390" w:rsidRDefault="00C07390" w:rsidP="00FA18A9">
      <w:pPr>
        <w:jc w:val="center"/>
        <w:rPr>
          <w:b/>
          <w:sz w:val="24"/>
        </w:rPr>
      </w:pPr>
    </w:p>
    <w:p w:rsidR="00532486" w:rsidRPr="00FA18A9" w:rsidRDefault="00532486" w:rsidP="00FA18A9">
      <w:pPr>
        <w:jc w:val="center"/>
        <w:rPr>
          <w:b/>
          <w:sz w:val="24"/>
        </w:rPr>
      </w:pPr>
    </w:p>
    <w:p w:rsidR="00E03B20" w:rsidRPr="00CE38B3" w:rsidRDefault="00C07390" w:rsidP="00CE38B3">
      <w:pPr>
        <w:ind w:firstLine="709"/>
        <w:jc w:val="both"/>
        <w:rPr>
          <w:sz w:val="24"/>
          <w:szCs w:val="24"/>
        </w:rPr>
      </w:pPr>
      <w:r w:rsidRPr="00BD3CD1">
        <w:rPr>
          <w:sz w:val="24"/>
          <w:szCs w:val="24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23.11.1995 № 174-ФЗ </w:t>
      </w:r>
      <w:r w:rsidR="00303D85">
        <w:rPr>
          <w:sz w:val="24"/>
          <w:szCs w:val="24"/>
        </w:rPr>
        <w:t xml:space="preserve">«Об экологической экспертизе», </w:t>
      </w:r>
      <w:r w:rsidR="00CE38B3">
        <w:rPr>
          <w:sz w:val="24"/>
          <w:szCs w:val="24"/>
        </w:rPr>
        <w:t xml:space="preserve">постановлением Правительства </w:t>
      </w:r>
      <w:r w:rsidR="00CE38B3" w:rsidRPr="00CE38B3">
        <w:rPr>
          <w:sz w:val="24"/>
          <w:szCs w:val="24"/>
        </w:rPr>
        <w:t>Российской Федерации</w:t>
      </w:r>
      <w:r w:rsidR="00CE38B3">
        <w:rPr>
          <w:sz w:val="24"/>
          <w:szCs w:val="24"/>
        </w:rPr>
        <w:t xml:space="preserve"> </w:t>
      </w:r>
      <w:r w:rsidR="00CE38B3" w:rsidRPr="00CE38B3">
        <w:rPr>
          <w:sz w:val="24"/>
          <w:szCs w:val="24"/>
        </w:rPr>
        <w:t>от 28.11.2024 № 1644 «О порядке проведения оценки воздействия на окружающую среду»</w:t>
      </w:r>
      <w:r w:rsidR="00CE38B3">
        <w:rPr>
          <w:sz w:val="24"/>
          <w:szCs w:val="24"/>
        </w:rPr>
        <w:t xml:space="preserve">, </w:t>
      </w:r>
      <w:r w:rsidR="00CE38B3" w:rsidRPr="00CE38B3">
        <w:rPr>
          <w:sz w:val="24"/>
          <w:szCs w:val="24"/>
        </w:rPr>
        <w:t xml:space="preserve">на </w:t>
      </w:r>
      <w:r w:rsidR="00CE38B3" w:rsidRPr="002E5A8A">
        <w:rPr>
          <w:sz w:val="24"/>
          <w:szCs w:val="24"/>
        </w:rPr>
        <w:t xml:space="preserve">основании письма </w:t>
      </w:r>
      <w:r w:rsidR="003A6385">
        <w:rPr>
          <w:sz w:val="24"/>
          <w:szCs w:val="24"/>
        </w:rPr>
        <w:t xml:space="preserve">                </w:t>
      </w:r>
      <w:r w:rsidR="00532486">
        <w:rPr>
          <w:sz w:val="24"/>
          <w:szCs w:val="24"/>
        </w:rPr>
        <w:t>ОО</w:t>
      </w:r>
      <w:r w:rsidR="00CE38B3" w:rsidRPr="002E5A8A">
        <w:rPr>
          <w:sz w:val="24"/>
          <w:szCs w:val="24"/>
        </w:rPr>
        <w:t>О «</w:t>
      </w:r>
      <w:proofErr w:type="spellStart"/>
      <w:r w:rsidR="00532486">
        <w:rPr>
          <w:sz w:val="24"/>
          <w:szCs w:val="24"/>
        </w:rPr>
        <w:t>Главспецпром</w:t>
      </w:r>
      <w:proofErr w:type="spellEnd"/>
      <w:r w:rsidR="002E5A8A" w:rsidRPr="00AD1FD3">
        <w:rPr>
          <w:sz w:val="24"/>
          <w:szCs w:val="24"/>
        </w:rPr>
        <w:t>» от 10</w:t>
      </w:r>
      <w:r w:rsidR="00CE38B3" w:rsidRPr="00AD1FD3">
        <w:rPr>
          <w:sz w:val="24"/>
          <w:szCs w:val="24"/>
        </w:rPr>
        <w:t>.0</w:t>
      </w:r>
      <w:r w:rsidR="00532486" w:rsidRPr="00AD1FD3">
        <w:rPr>
          <w:sz w:val="24"/>
          <w:szCs w:val="24"/>
        </w:rPr>
        <w:t>4</w:t>
      </w:r>
      <w:r w:rsidR="00CE38B3" w:rsidRPr="00AD1FD3">
        <w:rPr>
          <w:sz w:val="24"/>
          <w:szCs w:val="24"/>
        </w:rPr>
        <w:t>.202</w:t>
      </w:r>
      <w:r w:rsidR="002E5A8A" w:rsidRPr="00AD1FD3">
        <w:rPr>
          <w:sz w:val="24"/>
          <w:szCs w:val="24"/>
        </w:rPr>
        <w:t>5</w:t>
      </w:r>
      <w:r w:rsidR="00CE38B3" w:rsidRPr="00AD1FD3">
        <w:rPr>
          <w:sz w:val="24"/>
          <w:szCs w:val="24"/>
        </w:rPr>
        <w:t xml:space="preserve"> № </w:t>
      </w:r>
      <w:r w:rsidR="00532486" w:rsidRPr="00AD1FD3">
        <w:rPr>
          <w:sz w:val="24"/>
          <w:szCs w:val="24"/>
        </w:rPr>
        <w:t>139/и</w:t>
      </w:r>
    </w:p>
    <w:p w:rsidR="00E03B20" w:rsidRDefault="00E03B20" w:rsidP="00CE38B3">
      <w:pPr>
        <w:jc w:val="both"/>
        <w:rPr>
          <w:sz w:val="24"/>
          <w:szCs w:val="24"/>
        </w:rPr>
      </w:pPr>
    </w:p>
    <w:p w:rsidR="002E5A8A" w:rsidRPr="00532486" w:rsidRDefault="007A3EF8" w:rsidP="00364AF1">
      <w:pPr>
        <w:pStyle w:val="a5"/>
        <w:numPr>
          <w:ilvl w:val="0"/>
          <w:numId w:val="2"/>
        </w:numPr>
        <w:ind w:left="0" w:firstLine="426"/>
        <w:jc w:val="both"/>
        <w:rPr>
          <w:sz w:val="24"/>
          <w:szCs w:val="24"/>
        </w:rPr>
      </w:pPr>
      <w:r w:rsidRPr="002E5A8A">
        <w:rPr>
          <w:sz w:val="24"/>
          <w:szCs w:val="24"/>
        </w:rPr>
        <w:t xml:space="preserve">Назначить </w:t>
      </w:r>
      <w:r w:rsidR="00B721BF" w:rsidRPr="002E5A8A">
        <w:rPr>
          <w:sz w:val="24"/>
          <w:szCs w:val="24"/>
        </w:rPr>
        <w:t xml:space="preserve">с </w:t>
      </w:r>
      <w:r w:rsidR="00532486">
        <w:rPr>
          <w:sz w:val="24"/>
          <w:szCs w:val="24"/>
        </w:rPr>
        <w:t>22</w:t>
      </w:r>
      <w:r w:rsidR="00303D85" w:rsidRPr="002E5A8A">
        <w:rPr>
          <w:sz w:val="24"/>
          <w:szCs w:val="24"/>
        </w:rPr>
        <w:t>.</w:t>
      </w:r>
      <w:r w:rsidR="001D0E35" w:rsidRPr="002E5A8A">
        <w:rPr>
          <w:sz w:val="24"/>
          <w:szCs w:val="24"/>
        </w:rPr>
        <w:t>0</w:t>
      </w:r>
      <w:r w:rsidR="00532486">
        <w:rPr>
          <w:sz w:val="24"/>
          <w:szCs w:val="24"/>
        </w:rPr>
        <w:t>4</w:t>
      </w:r>
      <w:r w:rsidR="00303D85" w:rsidRPr="002E5A8A">
        <w:rPr>
          <w:sz w:val="24"/>
          <w:szCs w:val="24"/>
        </w:rPr>
        <w:t>.202</w:t>
      </w:r>
      <w:r w:rsidR="00CE38B3" w:rsidRPr="002E5A8A">
        <w:rPr>
          <w:sz w:val="24"/>
          <w:szCs w:val="24"/>
        </w:rPr>
        <w:t>5</w:t>
      </w:r>
      <w:r w:rsidR="00303D85" w:rsidRPr="002E5A8A">
        <w:rPr>
          <w:sz w:val="24"/>
          <w:szCs w:val="24"/>
        </w:rPr>
        <w:t xml:space="preserve"> </w:t>
      </w:r>
      <w:r w:rsidR="0053528A" w:rsidRPr="002E5A8A">
        <w:rPr>
          <w:sz w:val="24"/>
          <w:szCs w:val="24"/>
        </w:rPr>
        <w:t>по</w:t>
      </w:r>
      <w:r w:rsidR="00303D85" w:rsidRPr="002E5A8A">
        <w:rPr>
          <w:sz w:val="24"/>
          <w:szCs w:val="24"/>
        </w:rPr>
        <w:t xml:space="preserve"> </w:t>
      </w:r>
      <w:r w:rsidR="00532486">
        <w:rPr>
          <w:sz w:val="24"/>
          <w:szCs w:val="24"/>
        </w:rPr>
        <w:t>21</w:t>
      </w:r>
      <w:r w:rsidR="00374C98" w:rsidRPr="002E5A8A">
        <w:rPr>
          <w:sz w:val="24"/>
          <w:szCs w:val="24"/>
        </w:rPr>
        <w:t>.</w:t>
      </w:r>
      <w:r w:rsidR="00303D85" w:rsidRPr="002E5A8A">
        <w:rPr>
          <w:sz w:val="24"/>
          <w:szCs w:val="24"/>
        </w:rPr>
        <w:t>0</w:t>
      </w:r>
      <w:r w:rsidR="00532486">
        <w:rPr>
          <w:sz w:val="24"/>
          <w:szCs w:val="24"/>
        </w:rPr>
        <w:t>5</w:t>
      </w:r>
      <w:r w:rsidR="00C07390" w:rsidRPr="002E5A8A">
        <w:rPr>
          <w:sz w:val="24"/>
          <w:szCs w:val="24"/>
        </w:rPr>
        <w:t>.202</w:t>
      </w:r>
      <w:r w:rsidR="00CE38B3" w:rsidRPr="002E5A8A">
        <w:rPr>
          <w:sz w:val="24"/>
          <w:szCs w:val="24"/>
        </w:rPr>
        <w:t>5</w:t>
      </w:r>
      <w:r w:rsidR="00C07390" w:rsidRPr="002E5A8A">
        <w:rPr>
          <w:sz w:val="24"/>
          <w:szCs w:val="24"/>
        </w:rPr>
        <w:t xml:space="preserve"> общественные обсуждения </w:t>
      </w:r>
      <w:r w:rsidR="009A05DE" w:rsidRPr="002E5A8A">
        <w:rPr>
          <w:sz w:val="24"/>
          <w:szCs w:val="24"/>
        </w:rPr>
        <w:t xml:space="preserve">по </w:t>
      </w:r>
      <w:r w:rsidR="00C07390" w:rsidRPr="002E5A8A">
        <w:rPr>
          <w:sz w:val="24"/>
          <w:szCs w:val="24"/>
        </w:rPr>
        <w:t>объект</w:t>
      </w:r>
      <w:r w:rsidR="009A05DE" w:rsidRPr="002E5A8A">
        <w:rPr>
          <w:sz w:val="24"/>
          <w:szCs w:val="24"/>
        </w:rPr>
        <w:t>у</w:t>
      </w:r>
      <w:r w:rsidR="00C07390" w:rsidRPr="002E5A8A">
        <w:rPr>
          <w:sz w:val="24"/>
          <w:szCs w:val="24"/>
        </w:rPr>
        <w:t xml:space="preserve"> государственной экологической</w:t>
      </w:r>
      <w:r w:rsidR="00A31ECC">
        <w:rPr>
          <w:sz w:val="24"/>
          <w:szCs w:val="24"/>
        </w:rPr>
        <w:t xml:space="preserve"> экспертизы</w:t>
      </w:r>
      <w:r w:rsidR="00A31ECC" w:rsidRPr="00532486">
        <w:rPr>
          <w:sz w:val="24"/>
          <w:szCs w:val="24"/>
        </w:rPr>
        <w:t xml:space="preserve">: </w:t>
      </w:r>
      <w:r w:rsidR="00532486" w:rsidRPr="00532486">
        <w:rPr>
          <w:sz w:val="24"/>
          <w:szCs w:val="24"/>
        </w:rPr>
        <w:t>проектная документация «Строительство здания</w:t>
      </w:r>
      <w:r w:rsidR="00C7596E">
        <w:rPr>
          <w:sz w:val="24"/>
          <w:szCs w:val="24"/>
        </w:rPr>
        <w:t xml:space="preserve"> управления Каскада </w:t>
      </w:r>
      <w:proofErr w:type="spellStart"/>
      <w:r w:rsidR="00C7596E">
        <w:rPr>
          <w:sz w:val="24"/>
          <w:szCs w:val="24"/>
        </w:rPr>
        <w:t>Нивских</w:t>
      </w:r>
      <w:proofErr w:type="spellEnd"/>
      <w:r w:rsidR="00C7596E">
        <w:rPr>
          <w:sz w:val="24"/>
          <w:szCs w:val="24"/>
        </w:rPr>
        <w:t xml:space="preserve"> ГЭС</w:t>
      </w:r>
      <w:r w:rsidR="00532486" w:rsidRPr="00532486">
        <w:rPr>
          <w:sz w:val="24"/>
          <w:szCs w:val="24"/>
        </w:rPr>
        <w:t>» филиала «Кольский» ПАО «ТГК-1», включая предварительные материалы оценки воздействия на окружающую среду</w:t>
      </w:r>
      <w:r w:rsidR="00C7596E">
        <w:rPr>
          <w:sz w:val="24"/>
          <w:szCs w:val="24"/>
        </w:rPr>
        <w:t xml:space="preserve">. </w:t>
      </w:r>
    </w:p>
    <w:p w:rsidR="006A2FDA" w:rsidRPr="002E5A8A" w:rsidRDefault="001C0BF6" w:rsidP="008536CD">
      <w:pPr>
        <w:pStyle w:val="a5"/>
        <w:numPr>
          <w:ilvl w:val="0"/>
          <w:numId w:val="2"/>
        </w:numPr>
        <w:ind w:left="0" w:firstLine="426"/>
        <w:jc w:val="both"/>
        <w:rPr>
          <w:sz w:val="24"/>
          <w:szCs w:val="24"/>
        </w:rPr>
      </w:pPr>
      <w:r w:rsidRPr="002E5A8A">
        <w:rPr>
          <w:sz w:val="24"/>
          <w:szCs w:val="24"/>
        </w:rPr>
        <w:t xml:space="preserve">Возложить обязанности по организации общественных </w:t>
      </w:r>
      <w:r w:rsidR="007A3EF8" w:rsidRPr="002E5A8A">
        <w:rPr>
          <w:sz w:val="24"/>
          <w:szCs w:val="24"/>
        </w:rPr>
        <w:t>о</w:t>
      </w:r>
      <w:r w:rsidRPr="002E5A8A">
        <w:rPr>
          <w:sz w:val="24"/>
          <w:szCs w:val="24"/>
        </w:rPr>
        <w:t xml:space="preserve">бсуждений на </w:t>
      </w:r>
      <w:r w:rsidR="00C432FA" w:rsidRPr="002E5A8A">
        <w:rPr>
          <w:sz w:val="24"/>
          <w:szCs w:val="24"/>
        </w:rPr>
        <w:t>а</w:t>
      </w:r>
      <w:r w:rsidRPr="002E5A8A">
        <w:rPr>
          <w:sz w:val="24"/>
          <w:szCs w:val="24"/>
        </w:rPr>
        <w:t>дминистрацию муниципального образования Кандалакшский район</w:t>
      </w:r>
      <w:r w:rsidR="004D5022">
        <w:rPr>
          <w:sz w:val="24"/>
          <w:szCs w:val="24"/>
        </w:rPr>
        <w:t xml:space="preserve"> </w:t>
      </w:r>
      <w:r w:rsidR="008536CD">
        <w:rPr>
          <w:sz w:val="24"/>
          <w:szCs w:val="24"/>
        </w:rPr>
        <w:t xml:space="preserve">в лице Комитета имущественных отношений и территориального планирования администрации </w:t>
      </w:r>
      <w:r w:rsidR="008536CD" w:rsidRPr="008536CD">
        <w:rPr>
          <w:sz w:val="24"/>
          <w:szCs w:val="24"/>
        </w:rPr>
        <w:t>муниципального образования Кандалакшский район</w:t>
      </w:r>
      <w:r w:rsidRPr="008536CD">
        <w:rPr>
          <w:sz w:val="24"/>
          <w:szCs w:val="24"/>
        </w:rPr>
        <w:t>.</w:t>
      </w:r>
    </w:p>
    <w:p w:rsidR="001C0BF6" w:rsidRPr="00BD3CD1" w:rsidRDefault="006E6142" w:rsidP="006E6142">
      <w:pPr>
        <w:pStyle w:val="a5"/>
        <w:numPr>
          <w:ilvl w:val="0"/>
          <w:numId w:val="2"/>
        </w:numPr>
        <w:ind w:left="426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C0BF6" w:rsidRPr="00BD3CD1">
        <w:rPr>
          <w:sz w:val="24"/>
          <w:szCs w:val="24"/>
        </w:rPr>
        <w:t>Определить:</w:t>
      </w:r>
    </w:p>
    <w:p w:rsidR="00180A04" w:rsidRDefault="00BA306A" w:rsidP="00111D17">
      <w:pPr>
        <w:ind w:firstLine="851"/>
        <w:jc w:val="both"/>
        <w:rPr>
          <w:rFonts w:eastAsia="Calibri"/>
          <w:sz w:val="24"/>
          <w:szCs w:val="24"/>
        </w:rPr>
      </w:pPr>
      <w:r w:rsidRPr="00A013ED">
        <w:rPr>
          <w:sz w:val="24"/>
          <w:szCs w:val="24"/>
        </w:rPr>
        <w:t xml:space="preserve">- место размещения материалов общественных обсуждений на официальном сайте администрации муниципального образования Кандалакшский район: </w:t>
      </w:r>
      <w:r w:rsidR="003A6385">
        <w:rPr>
          <w:sz w:val="24"/>
          <w:szCs w:val="24"/>
        </w:rPr>
        <w:t xml:space="preserve">         </w:t>
      </w:r>
      <w:hyperlink r:id="rId7" w:history="1">
        <w:r w:rsidRPr="00A013ED">
          <w:rPr>
            <w:rFonts w:eastAsia="Calibri"/>
            <w:sz w:val="24"/>
            <w:szCs w:val="24"/>
            <w:lang w:val="en-US" w:eastAsia="en-US"/>
          </w:rPr>
          <w:t>www</w:t>
        </w:r>
        <w:r w:rsidRPr="00A013ED">
          <w:rPr>
            <w:rFonts w:eastAsia="Calibri"/>
            <w:sz w:val="24"/>
            <w:szCs w:val="24"/>
            <w:lang w:eastAsia="en-US"/>
          </w:rPr>
          <w:t>.</w:t>
        </w:r>
        <w:proofErr w:type="spellStart"/>
        <w:r w:rsidRPr="00A013ED">
          <w:rPr>
            <w:rFonts w:eastAsia="Calibri"/>
            <w:sz w:val="24"/>
            <w:szCs w:val="24"/>
            <w:lang w:val="en-US" w:eastAsia="en-US"/>
          </w:rPr>
          <w:t>kandalaksha</w:t>
        </w:r>
        <w:proofErr w:type="spellEnd"/>
        <w:r w:rsidRPr="00A013ED">
          <w:rPr>
            <w:rFonts w:eastAsia="Calibri"/>
            <w:sz w:val="24"/>
            <w:szCs w:val="24"/>
            <w:lang w:eastAsia="en-US"/>
          </w:rPr>
          <w:t>-</w:t>
        </w:r>
        <w:r w:rsidRPr="00A013ED">
          <w:rPr>
            <w:rFonts w:eastAsia="Calibri"/>
            <w:sz w:val="24"/>
            <w:szCs w:val="24"/>
            <w:lang w:val="en-US" w:eastAsia="en-US"/>
          </w:rPr>
          <w:t>admin</w:t>
        </w:r>
        <w:r w:rsidRPr="00A013ED">
          <w:rPr>
            <w:rFonts w:eastAsia="Calibri"/>
            <w:sz w:val="24"/>
            <w:szCs w:val="24"/>
            <w:lang w:eastAsia="en-US"/>
          </w:rPr>
          <w:t>.</w:t>
        </w:r>
        <w:proofErr w:type="spellStart"/>
        <w:r w:rsidRPr="00A013ED">
          <w:rPr>
            <w:rFonts w:eastAsia="Calibri"/>
            <w:sz w:val="24"/>
            <w:szCs w:val="24"/>
            <w:lang w:val="en-US" w:eastAsia="en-US"/>
          </w:rPr>
          <w:t>ru</w:t>
        </w:r>
        <w:proofErr w:type="spellEnd"/>
      </w:hyperlink>
      <w:r w:rsidR="0049349F" w:rsidRPr="00A013ED">
        <w:rPr>
          <w:rFonts w:eastAsia="Calibri"/>
          <w:sz w:val="24"/>
          <w:szCs w:val="24"/>
        </w:rPr>
        <w:t>, (раздел «</w:t>
      </w:r>
      <w:r w:rsidR="007A3EF8" w:rsidRPr="00A013ED">
        <w:rPr>
          <w:rFonts w:eastAsia="Calibri"/>
          <w:sz w:val="24"/>
          <w:szCs w:val="24"/>
        </w:rPr>
        <w:t>Общественные обсуждения объектов</w:t>
      </w:r>
      <w:r w:rsidR="00CE38B3" w:rsidRPr="00A013ED">
        <w:t xml:space="preserve"> </w:t>
      </w:r>
      <w:r w:rsidR="00CE38B3" w:rsidRPr="00A013ED">
        <w:rPr>
          <w:rFonts w:eastAsia="Calibri"/>
          <w:sz w:val="24"/>
          <w:szCs w:val="24"/>
        </w:rPr>
        <w:t>государственной экологической экспертизы</w:t>
      </w:r>
      <w:r w:rsidR="0049349F" w:rsidRPr="00A013ED">
        <w:rPr>
          <w:rFonts w:eastAsia="Calibri"/>
          <w:sz w:val="24"/>
          <w:szCs w:val="24"/>
        </w:rPr>
        <w:t>»);</w:t>
      </w:r>
      <w:r w:rsidR="00A013ED" w:rsidRPr="00A013ED">
        <w:rPr>
          <w:rFonts w:eastAsia="Calibri"/>
          <w:sz w:val="24"/>
          <w:szCs w:val="24"/>
        </w:rPr>
        <w:t xml:space="preserve"> </w:t>
      </w:r>
    </w:p>
    <w:p w:rsidR="00BA306A" w:rsidRPr="00A013ED" w:rsidRDefault="00180A04" w:rsidP="00111D17">
      <w:pPr>
        <w:ind w:firstLine="851"/>
        <w:jc w:val="both"/>
        <w:rPr>
          <w:sz w:val="24"/>
          <w:szCs w:val="24"/>
        </w:rPr>
      </w:pPr>
      <w:r>
        <w:rPr>
          <w:rFonts w:eastAsia="Calibri"/>
          <w:sz w:val="24"/>
          <w:szCs w:val="24"/>
        </w:rPr>
        <w:t xml:space="preserve">- </w:t>
      </w:r>
      <w:r w:rsidR="00A013ED" w:rsidRPr="00A013ED">
        <w:rPr>
          <w:rFonts w:eastAsia="Calibri"/>
          <w:sz w:val="24"/>
          <w:szCs w:val="24"/>
        </w:rPr>
        <w:t>для очного ознакомления</w:t>
      </w:r>
      <w:r w:rsidR="0096285A" w:rsidRPr="00A013ED">
        <w:rPr>
          <w:rFonts w:eastAsia="Calibri"/>
          <w:sz w:val="24"/>
          <w:szCs w:val="24"/>
        </w:rPr>
        <w:t xml:space="preserve"> </w:t>
      </w:r>
      <w:r w:rsidR="00A013ED" w:rsidRPr="00A013ED">
        <w:rPr>
          <w:rFonts w:eastAsia="Calibri"/>
          <w:sz w:val="24"/>
          <w:szCs w:val="24"/>
        </w:rPr>
        <w:t>с</w:t>
      </w:r>
      <w:r w:rsidR="00A013ED" w:rsidRPr="00A013ED">
        <w:t xml:space="preserve"> </w:t>
      </w:r>
      <w:r w:rsidR="00A013ED" w:rsidRPr="00A013ED">
        <w:rPr>
          <w:rFonts w:eastAsia="Calibri"/>
          <w:sz w:val="24"/>
          <w:szCs w:val="24"/>
        </w:rPr>
        <w:t xml:space="preserve">материалами общественных обсуждений: </w:t>
      </w:r>
      <w:r w:rsidR="0096285A" w:rsidRPr="00A013ED">
        <w:rPr>
          <w:rFonts w:eastAsia="Calibri"/>
          <w:sz w:val="24"/>
          <w:szCs w:val="24"/>
        </w:rPr>
        <w:t>каб.209</w:t>
      </w:r>
      <w:r>
        <w:rPr>
          <w:rFonts w:eastAsia="Calibri"/>
          <w:sz w:val="24"/>
          <w:szCs w:val="24"/>
        </w:rPr>
        <w:t xml:space="preserve"> администрации;</w:t>
      </w:r>
    </w:p>
    <w:p w:rsidR="0049349F" w:rsidRPr="00A013ED" w:rsidRDefault="001C0BF6" w:rsidP="00111D17">
      <w:pPr>
        <w:ind w:firstLine="851"/>
        <w:jc w:val="both"/>
        <w:rPr>
          <w:sz w:val="24"/>
          <w:szCs w:val="24"/>
        </w:rPr>
      </w:pPr>
      <w:r w:rsidRPr="00A013ED">
        <w:rPr>
          <w:sz w:val="24"/>
          <w:szCs w:val="24"/>
        </w:rPr>
        <w:t>- адрес, по которому могут</w:t>
      </w:r>
      <w:r w:rsidR="00BA306A" w:rsidRPr="00A013ED">
        <w:rPr>
          <w:sz w:val="24"/>
          <w:szCs w:val="24"/>
        </w:rPr>
        <w:t xml:space="preserve"> быть представлены замечания и предложения</w:t>
      </w:r>
      <w:r w:rsidR="00F0743E" w:rsidRPr="00A013ED">
        <w:rPr>
          <w:sz w:val="24"/>
          <w:szCs w:val="24"/>
        </w:rPr>
        <w:t xml:space="preserve"> </w:t>
      </w:r>
      <w:hyperlink r:id="rId8" w:history="1">
        <w:r w:rsidR="00F0743E" w:rsidRPr="00A013ED">
          <w:rPr>
            <w:rStyle w:val="a6"/>
            <w:color w:val="auto"/>
            <w:sz w:val="24"/>
            <w:szCs w:val="24"/>
            <w:u w:val="none"/>
            <w:lang w:val="en-US"/>
          </w:rPr>
          <w:t>rayon</w:t>
        </w:r>
        <w:r w:rsidR="00F0743E" w:rsidRPr="00A013ED">
          <w:rPr>
            <w:rStyle w:val="a6"/>
            <w:color w:val="auto"/>
            <w:sz w:val="24"/>
            <w:szCs w:val="24"/>
            <w:u w:val="none"/>
          </w:rPr>
          <w:t>@</w:t>
        </w:r>
        <w:r w:rsidR="00F0743E" w:rsidRPr="00A013ED">
          <w:rPr>
            <w:rStyle w:val="a6"/>
            <w:color w:val="auto"/>
            <w:sz w:val="24"/>
            <w:szCs w:val="24"/>
            <w:u w:val="none"/>
            <w:lang w:val="en-US"/>
          </w:rPr>
          <w:t>kanda</w:t>
        </w:r>
        <w:r w:rsidR="00F0743E" w:rsidRPr="00A013ED">
          <w:rPr>
            <w:rStyle w:val="a6"/>
            <w:color w:val="auto"/>
            <w:sz w:val="24"/>
            <w:szCs w:val="24"/>
            <w:u w:val="none"/>
          </w:rPr>
          <w:t>-</w:t>
        </w:r>
        <w:r w:rsidR="00F0743E" w:rsidRPr="00A013ED">
          <w:rPr>
            <w:rStyle w:val="a6"/>
            <w:color w:val="auto"/>
            <w:sz w:val="24"/>
            <w:szCs w:val="24"/>
            <w:u w:val="none"/>
            <w:lang w:val="en-US"/>
          </w:rPr>
          <w:t>gov</w:t>
        </w:r>
        <w:r w:rsidR="00F0743E" w:rsidRPr="00A013ED">
          <w:rPr>
            <w:rStyle w:val="a6"/>
            <w:color w:val="auto"/>
            <w:sz w:val="24"/>
            <w:szCs w:val="24"/>
            <w:u w:val="none"/>
          </w:rPr>
          <w:t>.</w:t>
        </w:r>
        <w:r w:rsidR="00F0743E" w:rsidRPr="00A013ED">
          <w:rPr>
            <w:rStyle w:val="a6"/>
            <w:color w:val="auto"/>
            <w:sz w:val="24"/>
            <w:szCs w:val="24"/>
            <w:u w:val="none"/>
            <w:lang w:val="en-US"/>
          </w:rPr>
          <w:t>ru</w:t>
        </w:r>
      </w:hyperlink>
      <w:r w:rsidR="00F0743E" w:rsidRPr="00A013ED">
        <w:rPr>
          <w:sz w:val="24"/>
          <w:szCs w:val="24"/>
        </w:rPr>
        <w:t>,</w:t>
      </w:r>
      <w:r w:rsidR="00BA306A" w:rsidRPr="00A013ED">
        <w:rPr>
          <w:sz w:val="24"/>
          <w:szCs w:val="24"/>
        </w:rPr>
        <w:t xml:space="preserve"> </w:t>
      </w:r>
      <w:r w:rsidR="0049349F" w:rsidRPr="00A013ED">
        <w:rPr>
          <w:sz w:val="24"/>
          <w:szCs w:val="24"/>
          <w:lang w:val="en-US"/>
        </w:rPr>
        <w:t>otdel</w:t>
      </w:r>
      <w:r w:rsidR="0049349F" w:rsidRPr="00A013ED">
        <w:rPr>
          <w:sz w:val="24"/>
          <w:szCs w:val="24"/>
        </w:rPr>
        <w:t>96991@</w:t>
      </w:r>
      <w:r w:rsidR="0049349F" w:rsidRPr="00A013ED">
        <w:rPr>
          <w:sz w:val="24"/>
          <w:szCs w:val="24"/>
          <w:lang w:val="en-US"/>
        </w:rPr>
        <w:t>mail</w:t>
      </w:r>
      <w:r w:rsidR="0049349F" w:rsidRPr="00A013ED">
        <w:rPr>
          <w:sz w:val="24"/>
          <w:szCs w:val="24"/>
        </w:rPr>
        <w:t>.</w:t>
      </w:r>
      <w:r w:rsidR="0049349F" w:rsidRPr="00A013ED">
        <w:rPr>
          <w:sz w:val="24"/>
          <w:szCs w:val="24"/>
          <w:lang w:val="en-US"/>
        </w:rPr>
        <w:t>ru</w:t>
      </w:r>
      <w:r w:rsidR="00027078" w:rsidRPr="00A013ED">
        <w:rPr>
          <w:sz w:val="24"/>
          <w:szCs w:val="24"/>
        </w:rPr>
        <w:t>;</w:t>
      </w:r>
      <w:r w:rsidR="0049349F" w:rsidRPr="00A013ED">
        <w:rPr>
          <w:sz w:val="24"/>
          <w:szCs w:val="24"/>
        </w:rPr>
        <w:t xml:space="preserve"> </w:t>
      </w:r>
      <w:r w:rsidR="00A013ED" w:rsidRPr="00A013ED">
        <w:rPr>
          <w:sz w:val="24"/>
          <w:szCs w:val="24"/>
        </w:rPr>
        <w:t xml:space="preserve">почтовый </w:t>
      </w:r>
      <w:r w:rsidR="008E78BF" w:rsidRPr="00A013ED">
        <w:rPr>
          <w:sz w:val="24"/>
          <w:szCs w:val="24"/>
        </w:rPr>
        <w:t>адрес</w:t>
      </w:r>
      <w:r w:rsidR="00A013ED" w:rsidRPr="00A013ED">
        <w:rPr>
          <w:sz w:val="24"/>
          <w:szCs w:val="24"/>
        </w:rPr>
        <w:t>:</w:t>
      </w:r>
      <w:r w:rsidR="00180A04">
        <w:rPr>
          <w:sz w:val="24"/>
          <w:szCs w:val="24"/>
        </w:rPr>
        <w:t xml:space="preserve"> 184042, Мурманская область,    </w:t>
      </w:r>
      <w:r w:rsidR="00A013ED" w:rsidRPr="00A013ED">
        <w:rPr>
          <w:sz w:val="24"/>
          <w:szCs w:val="24"/>
        </w:rPr>
        <w:t xml:space="preserve"> г. Кандалакша, ул. Первомайская, д.34.</w:t>
      </w:r>
    </w:p>
    <w:p w:rsidR="00BA306A" w:rsidRPr="00BD3CD1" w:rsidRDefault="00BA306A" w:rsidP="00111D17">
      <w:pPr>
        <w:ind w:left="851"/>
        <w:jc w:val="both"/>
        <w:rPr>
          <w:sz w:val="24"/>
          <w:szCs w:val="24"/>
        </w:rPr>
      </w:pPr>
      <w:r w:rsidRPr="00A013ED">
        <w:rPr>
          <w:sz w:val="24"/>
          <w:szCs w:val="24"/>
        </w:rPr>
        <w:t>- срок под</w:t>
      </w:r>
      <w:r w:rsidR="007A3EF8" w:rsidRPr="00A013ED">
        <w:rPr>
          <w:sz w:val="24"/>
          <w:szCs w:val="24"/>
        </w:rPr>
        <w:t xml:space="preserve">ачи </w:t>
      </w:r>
      <w:r w:rsidR="007A3EF8" w:rsidRPr="00BD3CD1">
        <w:rPr>
          <w:sz w:val="24"/>
          <w:szCs w:val="24"/>
        </w:rPr>
        <w:t xml:space="preserve">замечаний и </w:t>
      </w:r>
      <w:r w:rsidR="007A3EF8" w:rsidRPr="00184DA4">
        <w:rPr>
          <w:sz w:val="24"/>
          <w:szCs w:val="24"/>
        </w:rPr>
        <w:t xml:space="preserve">предложений </w:t>
      </w:r>
      <w:r w:rsidR="00BC60C8" w:rsidRPr="00184DA4">
        <w:rPr>
          <w:sz w:val="24"/>
          <w:szCs w:val="24"/>
        </w:rPr>
        <w:t>с</w:t>
      </w:r>
      <w:r w:rsidR="00184DA4" w:rsidRPr="00184DA4">
        <w:rPr>
          <w:sz w:val="24"/>
          <w:szCs w:val="24"/>
        </w:rPr>
        <w:t xml:space="preserve"> </w:t>
      </w:r>
      <w:r w:rsidR="002D7CD1">
        <w:rPr>
          <w:sz w:val="24"/>
          <w:szCs w:val="24"/>
        </w:rPr>
        <w:t>22</w:t>
      </w:r>
      <w:r w:rsidR="00184DA4">
        <w:rPr>
          <w:sz w:val="24"/>
          <w:szCs w:val="24"/>
        </w:rPr>
        <w:t>.0</w:t>
      </w:r>
      <w:r w:rsidR="002D7CD1">
        <w:rPr>
          <w:sz w:val="24"/>
          <w:szCs w:val="24"/>
        </w:rPr>
        <w:t>4</w:t>
      </w:r>
      <w:r w:rsidR="00184DA4">
        <w:rPr>
          <w:sz w:val="24"/>
          <w:szCs w:val="24"/>
        </w:rPr>
        <w:t xml:space="preserve">.2025 по </w:t>
      </w:r>
      <w:r w:rsidR="002D7CD1">
        <w:rPr>
          <w:sz w:val="24"/>
          <w:szCs w:val="24"/>
        </w:rPr>
        <w:t>21</w:t>
      </w:r>
      <w:r w:rsidR="00184DA4">
        <w:rPr>
          <w:sz w:val="24"/>
          <w:szCs w:val="24"/>
        </w:rPr>
        <w:t>.0</w:t>
      </w:r>
      <w:r w:rsidR="002D7CD1">
        <w:rPr>
          <w:sz w:val="24"/>
          <w:szCs w:val="24"/>
        </w:rPr>
        <w:t>5</w:t>
      </w:r>
      <w:r w:rsidR="00184DA4">
        <w:rPr>
          <w:sz w:val="24"/>
          <w:szCs w:val="24"/>
        </w:rPr>
        <w:t>.2025</w:t>
      </w:r>
      <w:r w:rsidRPr="00184DA4">
        <w:rPr>
          <w:sz w:val="24"/>
          <w:szCs w:val="24"/>
        </w:rPr>
        <w:t>.</w:t>
      </w:r>
    </w:p>
    <w:p w:rsidR="0050266B" w:rsidRPr="0050266B" w:rsidRDefault="00B07FA2" w:rsidP="00A77D67">
      <w:pPr>
        <w:jc w:val="both"/>
        <w:rPr>
          <w:rFonts w:eastAsia="Calibri"/>
          <w:color w:val="0563C1"/>
          <w:sz w:val="24"/>
          <w:szCs w:val="24"/>
          <w:lang w:eastAsia="en-US"/>
        </w:rPr>
      </w:pPr>
      <w:r>
        <w:rPr>
          <w:sz w:val="24"/>
          <w:szCs w:val="24"/>
        </w:rPr>
        <w:t xml:space="preserve">       </w:t>
      </w:r>
      <w:r w:rsidR="00BA306A" w:rsidRPr="00BD3CD1">
        <w:rPr>
          <w:sz w:val="24"/>
          <w:szCs w:val="24"/>
        </w:rPr>
        <w:t>4.</w:t>
      </w:r>
      <w:r w:rsidR="008536CD">
        <w:rPr>
          <w:sz w:val="24"/>
          <w:szCs w:val="24"/>
        </w:rPr>
        <w:t xml:space="preserve">  </w:t>
      </w:r>
      <w:r w:rsidR="00BA306A" w:rsidRPr="00BD3CD1">
        <w:rPr>
          <w:sz w:val="24"/>
          <w:szCs w:val="24"/>
        </w:rPr>
        <w:t xml:space="preserve">Администрации муниципального образования Кандалакшский </w:t>
      </w:r>
      <w:r w:rsidR="00F37CC0">
        <w:rPr>
          <w:sz w:val="24"/>
          <w:szCs w:val="24"/>
        </w:rPr>
        <w:t>район</w:t>
      </w:r>
      <w:r w:rsidR="00180A04">
        <w:rPr>
          <w:sz w:val="24"/>
          <w:szCs w:val="24"/>
        </w:rPr>
        <w:t xml:space="preserve"> </w:t>
      </w:r>
      <w:r w:rsidR="008536CD" w:rsidRPr="008536CD">
        <w:rPr>
          <w:sz w:val="24"/>
          <w:szCs w:val="24"/>
        </w:rPr>
        <w:t xml:space="preserve">в лице Комитета имущественных отношений и территориального планирования администрации муниципального </w:t>
      </w:r>
      <w:r w:rsidR="004D5022">
        <w:rPr>
          <w:sz w:val="24"/>
          <w:szCs w:val="24"/>
        </w:rPr>
        <w:t>образования Кандалакшский район</w:t>
      </w:r>
      <w:r w:rsidR="008536CD">
        <w:rPr>
          <w:sz w:val="24"/>
          <w:szCs w:val="24"/>
        </w:rPr>
        <w:t xml:space="preserve"> </w:t>
      </w:r>
      <w:r w:rsidR="00180A04">
        <w:rPr>
          <w:sz w:val="24"/>
          <w:szCs w:val="24"/>
        </w:rPr>
        <w:t xml:space="preserve">разместить </w:t>
      </w:r>
      <w:r w:rsidR="00F37CC0">
        <w:rPr>
          <w:sz w:val="24"/>
          <w:szCs w:val="24"/>
        </w:rPr>
        <w:t xml:space="preserve"> у</w:t>
      </w:r>
      <w:r w:rsidR="00BA306A" w:rsidRPr="00BD3CD1">
        <w:rPr>
          <w:sz w:val="24"/>
          <w:szCs w:val="24"/>
        </w:rPr>
        <w:t xml:space="preserve">ведомление о </w:t>
      </w:r>
      <w:r w:rsidR="00BA306A" w:rsidRPr="00BD3CD1">
        <w:rPr>
          <w:sz w:val="24"/>
          <w:szCs w:val="24"/>
        </w:rPr>
        <w:lastRenderedPageBreak/>
        <w:t xml:space="preserve">проведении общественных обсуждений </w:t>
      </w:r>
      <w:r w:rsidR="00710969" w:rsidRPr="00710969">
        <w:rPr>
          <w:sz w:val="24"/>
          <w:szCs w:val="24"/>
        </w:rPr>
        <w:t xml:space="preserve">по объекту государственной экологической экспертизы: </w:t>
      </w:r>
      <w:r w:rsidR="002D7CD1" w:rsidRPr="002D7CD1">
        <w:rPr>
          <w:sz w:val="24"/>
          <w:szCs w:val="24"/>
        </w:rPr>
        <w:t xml:space="preserve">проектная документация «Строительство здания управления Каскада </w:t>
      </w:r>
      <w:proofErr w:type="spellStart"/>
      <w:r w:rsidR="002D7CD1" w:rsidRPr="002D7CD1">
        <w:rPr>
          <w:sz w:val="24"/>
          <w:szCs w:val="24"/>
        </w:rPr>
        <w:t>Нивских</w:t>
      </w:r>
      <w:proofErr w:type="spellEnd"/>
      <w:r w:rsidR="002D7CD1" w:rsidRPr="002D7CD1">
        <w:rPr>
          <w:sz w:val="24"/>
          <w:szCs w:val="24"/>
        </w:rPr>
        <w:t xml:space="preserve"> ГЭС» филиала «Кольский» ПАО «ТГК-1», включая предварительные материалы оценки воздействия на окружающую среду </w:t>
      </w:r>
      <w:r w:rsidR="00BA306A" w:rsidRPr="00BD3CD1">
        <w:rPr>
          <w:sz w:val="24"/>
          <w:szCs w:val="24"/>
        </w:rPr>
        <w:t xml:space="preserve">на официальном сайте </w:t>
      </w:r>
      <w:r w:rsidR="00A224D4" w:rsidRPr="00BD3CD1">
        <w:rPr>
          <w:sz w:val="24"/>
          <w:szCs w:val="24"/>
        </w:rPr>
        <w:t xml:space="preserve">администрации муниципального образования Кандалакшский </w:t>
      </w:r>
      <w:r w:rsidR="00A224D4" w:rsidRPr="0050266B">
        <w:rPr>
          <w:sz w:val="24"/>
          <w:szCs w:val="24"/>
        </w:rPr>
        <w:t xml:space="preserve">район: </w:t>
      </w:r>
      <w:hyperlink r:id="rId9" w:history="1">
        <w:r w:rsidR="00A224D4" w:rsidRPr="0050266B">
          <w:rPr>
            <w:rFonts w:eastAsia="Calibri"/>
            <w:sz w:val="24"/>
            <w:szCs w:val="24"/>
            <w:lang w:val="en-US" w:eastAsia="en-US"/>
          </w:rPr>
          <w:t>www</w:t>
        </w:r>
        <w:r w:rsidR="00A224D4" w:rsidRPr="0050266B">
          <w:rPr>
            <w:rFonts w:eastAsia="Calibri"/>
            <w:sz w:val="24"/>
            <w:szCs w:val="24"/>
            <w:lang w:eastAsia="en-US"/>
          </w:rPr>
          <w:t>.</w:t>
        </w:r>
        <w:proofErr w:type="spellStart"/>
        <w:r w:rsidR="00A224D4" w:rsidRPr="0050266B">
          <w:rPr>
            <w:rFonts w:eastAsia="Calibri"/>
            <w:sz w:val="24"/>
            <w:szCs w:val="24"/>
            <w:lang w:val="en-US" w:eastAsia="en-US"/>
          </w:rPr>
          <w:t>kandalaksha</w:t>
        </w:r>
        <w:proofErr w:type="spellEnd"/>
        <w:r w:rsidR="00A224D4" w:rsidRPr="0050266B">
          <w:rPr>
            <w:rFonts w:eastAsia="Calibri"/>
            <w:sz w:val="24"/>
            <w:szCs w:val="24"/>
            <w:lang w:eastAsia="en-US"/>
          </w:rPr>
          <w:t>-</w:t>
        </w:r>
        <w:r w:rsidR="00A224D4" w:rsidRPr="0050266B">
          <w:rPr>
            <w:rFonts w:eastAsia="Calibri"/>
            <w:sz w:val="24"/>
            <w:szCs w:val="24"/>
            <w:lang w:val="en-US" w:eastAsia="en-US"/>
          </w:rPr>
          <w:t>admin</w:t>
        </w:r>
        <w:r w:rsidR="00A224D4" w:rsidRPr="0050266B">
          <w:rPr>
            <w:rFonts w:eastAsia="Calibri"/>
            <w:sz w:val="24"/>
            <w:szCs w:val="24"/>
            <w:lang w:eastAsia="en-US"/>
          </w:rPr>
          <w:t>.</w:t>
        </w:r>
        <w:proofErr w:type="spellStart"/>
        <w:r w:rsidR="00A224D4" w:rsidRPr="0050266B">
          <w:rPr>
            <w:rFonts w:eastAsia="Calibri"/>
            <w:sz w:val="24"/>
            <w:szCs w:val="24"/>
            <w:lang w:val="en-US" w:eastAsia="en-US"/>
          </w:rPr>
          <w:t>ru</w:t>
        </w:r>
        <w:proofErr w:type="spellEnd"/>
      </w:hyperlink>
      <w:r w:rsidR="00EF2154" w:rsidRPr="0050266B">
        <w:rPr>
          <w:rFonts w:eastAsia="Calibri"/>
          <w:sz w:val="24"/>
          <w:szCs w:val="24"/>
          <w:lang w:eastAsia="en-US"/>
        </w:rPr>
        <w:t>,</w:t>
      </w:r>
      <w:r w:rsidR="0050266B" w:rsidRPr="0050266B">
        <w:rPr>
          <w:rFonts w:eastAsia="Calibri"/>
          <w:sz w:val="24"/>
          <w:szCs w:val="24"/>
          <w:lang w:eastAsia="en-US"/>
        </w:rPr>
        <w:t xml:space="preserve"> в федеральной государственной информа</w:t>
      </w:r>
      <w:r w:rsidR="0050266B">
        <w:rPr>
          <w:rFonts w:eastAsia="Calibri"/>
          <w:sz w:val="24"/>
          <w:szCs w:val="24"/>
          <w:lang w:eastAsia="en-US"/>
        </w:rPr>
        <w:t xml:space="preserve">ционной системе состояния окружающей среды. </w:t>
      </w:r>
    </w:p>
    <w:p w:rsidR="00A224D4" w:rsidRPr="00BD3CD1" w:rsidRDefault="00180A04" w:rsidP="00A77D67">
      <w:pPr>
        <w:pStyle w:val="a5"/>
        <w:numPr>
          <w:ilvl w:val="0"/>
          <w:numId w:val="6"/>
        </w:numPr>
        <w:ind w:left="709" w:hanging="34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E38B3">
        <w:rPr>
          <w:sz w:val="24"/>
          <w:szCs w:val="24"/>
        </w:rPr>
        <w:t>Н</w:t>
      </w:r>
      <w:r w:rsidR="00A224D4" w:rsidRPr="00BD3CD1">
        <w:rPr>
          <w:sz w:val="24"/>
          <w:szCs w:val="24"/>
        </w:rPr>
        <w:t xml:space="preserve">астоящее распоряжение </w:t>
      </w:r>
      <w:r w:rsidR="00CE38B3">
        <w:rPr>
          <w:sz w:val="24"/>
          <w:szCs w:val="24"/>
        </w:rPr>
        <w:t>о</w:t>
      </w:r>
      <w:r w:rsidR="00CE38B3" w:rsidRPr="00CE38B3">
        <w:rPr>
          <w:sz w:val="24"/>
          <w:szCs w:val="24"/>
        </w:rPr>
        <w:t xml:space="preserve">публиковать </w:t>
      </w:r>
      <w:r w:rsidR="00A224D4" w:rsidRPr="00BD3CD1">
        <w:rPr>
          <w:sz w:val="24"/>
          <w:szCs w:val="24"/>
        </w:rPr>
        <w:t xml:space="preserve">в </w:t>
      </w:r>
      <w:proofErr w:type="gramStart"/>
      <w:r w:rsidR="00A224D4" w:rsidRPr="00BD3CD1">
        <w:rPr>
          <w:sz w:val="24"/>
          <w:szCs w:val="24"/>
        </w:rPr>
        <w:t>официальном</w:t>
      </w:r>
      <w:r w:rsidR="00A77D67">
        <w:rPr>
          <w:sz w:val="24"/>
          <w:szCs w:val="24"/>
        </w:rPr>
        <w:t> </w:t>
      </w:r>
      <w:r w:rsidR="00A224D4" w:rsidRPr="00BD3CD1">
        <w:rPr>
          <w:sz w:val="24"/>
          <w:szCs w:val="24"/>
        </w:rPr>
        <w:t xml:space="preserve"> издании</w:t>
      </w:r>
      <w:proofErr w:type="gramEnd"/>
      <w:r w:rsidR="00A77D67">
        <w:rPr>
          <w:sz w:val="24"/>
          <w:szCs w:val="24"/>
        </w:rPr>
        <w:t> </w:t>
      </w:r>
      <w:r w:rsidR="00A224D4" w:rsidRPr="00BD3CD1">
        <w:rPr>
          <w:sz w:val="24"/>
          <w:szCs w:val="24"/>
        </w:rPr>
        <w:t xml:space="preserve"> органа </w:t>
      </w:r>
      <w:r w:rsidR="00A77D67">
        <w:rPr>
          <w:sz w:val="24"/>
          <w:szCs w:val="24"/>
        </w:rPr>
        <w:t> </w:t>
      </w:r>
      <w:r w:rsidR="00A224D4" w:rsidRPr="00BD3CD1">
        <w:rPr>
          <w:sz w:val="24"/>
          <w:szCs w:val="24"/>
        </w:rPr>
        <w:t xml:space="preserve">местного </w:t>
      </w:r>
    </w:p>
    <w:p w:rsidR="00BA306A" w:rsidRPr="00BD3CD1" w:rsidRDefault="00A224D4" w:rsidP="00A77D67">
      <w:pPr>
        <w:jc w:val="both"/>
        <w:rPr>
          <w:sz w:val="24"/>
          <w:szCs w:val="24"/>
        </w:rPr>
      </w:pPr>
      <w:r w:rsidRPr="00BD3CD1">
        <w:rPr>
          <w:sz w:val="24"/>
          <w:szCs w:val="24"/>
        </w:rPr>
        <w:t>самоуправления «Информационный бюллетень администрации муниципального образования Кандалакшский район</w:t>
      </w:r>
      <w:r w:rsidR="006E02A1">
        <w:rPr>
          <w:sz w:val="24"/>
          <w:szCs w:val="24"/>
        </w:rPr>
        <w:t xml:space="preserve">» и </w:t>
      </w:r>
      <w:r w:rsidR="00CE38B3">
        <w:rPr>
          <w:sz w:val="24"/>
          <w:szCs w:val="24"/>
        </w:rPr>
        <w:t xml:space="preserve">в сетевом издании </w:t>
      </w:r>
      <w:r w:rsidR="00D07664" w:rsidRPr="00D07664">
        <w:rPr>
          <w:sz w:val="24"/>
          <w:szCs w:val="24"/>
        </w:rPr>
        <w:t>Н</w:t>
      </w:r>
      <w:r w:rsidR="00CE38B3">
        <w:rPr>
          <w:sz w:val="24"/>
          <w:szCs w:val="24"/>
        </w:rPr>
        <w:t>ИВА</w:t>
      </w:r>
      <w:r w:rsidR="00F36804">
        <w:rPr>
          <w:sz w:val="24"/>
          <w:szCs w:val="24"/>
        </w:rPr>
        <w:t xml:space="preserve"> </w:t>
      </w:r>
      <w:proofErr w:type="spellStart"/>
      <w:r w:rsidR="00F36804" w:rsidRPr="00F36804">
        <w:rPr>
          <w:sz w:val="24"/>
          <w:szCs w:val="24"/>
        </w:rPr>
        <w:t>информ</w:t>
      </w:r>
      <w:proofErr w:type="spellEnd"/>
      <w:r w:rsidR="00F36804" w:rsidRPr="00F36804">
        <w:rPr>
          <w:sz w:val="24"/>
          <w:szCs w:val="24"/>
        </w:rPr>
        <w:t xml:space="preserve"> (http://nivapaper.ru) </w:t>
      </w:r>
      <w:r w:rsidR="00D07664">
        <w:rPr>
          <w:sz w:val="24"/>
          <w:szCs w:val="24"/>
        </w:rPr>
        <w:t>и</w:t>
      </w:r>
      <w:r w:rsidRPr="00BD3CD1">
        <w:rPr>
          <w:sz w:val="24"/>
          <w:szCs w:val="24"/>
        </w:rPr>
        <w:t xml:space="preserve"> </w:t>
      </w:r>
      <w:r w:rsidR="00F36804" w:rsidRPr="00F36804">
        <w:rPr>
          <w:sz w:val="24"/>
          <w:szCs w:val="24"/>
        </w:rPr>
        <w:t xml:space="preserve">обнародовать путем размещения </w:t>
      </w:r>
      <w:r w:rsidRPr="00BD3CD1">
        <w:rPr>
          <w:sz w:val="24"/>
          <w:szCs w:val="24"/>
        </w:rPr>
        <w:t xml:space="preserve">на официальном сайте администрации муниципального </w:t>
      </w:r>
      <w:r w:rsidR="00826E44">
        <w:rPr>
          <w:sz w:val="24"/>
          <w:szCs w:val="24"/>
        </w:rPr>
        <w:t xml:space="preserve">образования Кандалакшский район </w:t>
      </w:r>
      <w:r w:rsidR="00826E44" w:rsidRPr="00826E44">
        <w:rPr>
          <w:sz w:val="24"/>
          <w:szCs w:val="24"/>
        </w:rPr>
        <w:t>в информационно-телекоммуникационной сети «Интернет».</w:t>
      </w:r>
    </w:p>
    <w:p w:rsidR="006A2FDA" w:rsidRPr="00BD3CD1" w:rsidRDefault="006A2FDA" w:rsidP="00A77D67">
      <w:pPr>
        <w:jc w:val="both"/>
        <w:rPr>
          <w:sz w:val="24"/>
          <w:szCs w:val="24"/>
        </w:rPr>
      </w:pPr>
    </w:p>
    <w:p w:rsidR="006A2FDA" w:rsidRPr="00BD3CD1" w:rsidRDefault="006A2FDA" w:rsidP="006A2FDA">
      <w:pPr>
        <w:rPr>
          <w:sz w:val="24"/>
          <w:szCs w:val="24"/>
        </w:rPr>
      </w:pPr>
    </w:p>
    <w:p w:rsidR="006A2FDA" w:rsidRPr="00BD3CD1" w:rsidRDefault="006A2FDA" w:rsidP="006A2FDA">
      <w:pPr>
        <w:rPr>
          <w:sz w:val="24"/>
          <w:szCs w:val="24"/>
        </w:rPr>
      </w:pPr>
    </w:p>
    <w:p w:rsidR="008452B4" w:rsidRDefault="00040DAC" w:rsidP="006A2FD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И.п</w:t>
      </w:r>
      <w:proofErr w:type="spellEnd"/>
      <w:r>
        <w:rPr>
          <w:sz w:val="24"/>
          <w:szCs w:val="24"/>
        </w:rPr>
        <w:t>. г</w:t>
      </w:r>
      <w:r w:rsidR="00443A14" w:rsidRPr="00485809">
        <w:rPr>
          <w:sz w:val="24"/>
          <w:szCs w:val="24"/>
        </w:rPr>
        <w:t>лав</w:t>
      </w:r>
      <w:r>
        <w:rPr>
          <w:sz w:val="24"/>
          <w:szCs w:val="24"/>
        </w:rPr>
        <w:t>ы</w:t>
      </w:r>
      <w:r w:rsidR="0015461A" w:rsidRPr="00485809">
        <w:rPr>
          <w:sz w:val="24"/>
          <w:szCs w:val="24"/>
        </w:rPr>
        <w:t xml:space="preserve"> </w:t>
      </w:r>
      <w:r w:rsidR="006A2FDA" w:rsidRPr="00485809">
        <w:rPr>
          <w:sz w:val="24"/>
          <w:szCs w:val="24"/>
        </w:rPr>
        <w:t xml:space="preserve">муниципального района                                      </w:t>
      </w:r>
      <w:r w:rsidR="0015461A" w:rsidRPr="00485809">
        <w:rPr>
          <w:sz w:val="24"/>
          <w:szCs w:val="24"/>
        </w:rPr>
        <w:t xml:space="preserve"> </w:t>
      </w:r>
      <w:r w:rsidR="00485809" w:rsidRPr="00485809">
        <w:rPr>
          <w:sz w:val="24"/>
          <w:szCs w:val="24"/>
        </w:rPr>
        <w:t xml:space="preserve">         </w:t>
      </w:r>
      <w:r w:rsidR="002870E7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            В.О. Шевелев      </w:t>
      </w:r>
    </w:p>
    <w:p w:rsidR="008452B4" w:rsidRDefault="008452B4" w:rsidP="008452B4">
      <w:pPr>
        <w:overflowPunct/>
        <w:autoSpaceDE/>
        <w:autoSpaceDN/>
        <w:adjustRightInd/>
        <w:spacing w:after="200" w:line="276" w:lineRule="auto"/>
        <w:textAlignment w:val="auto"/>
        <w:rPr>
          <w:sz w:val="24"/>
          <w:szCs w:val="24"/>
        </w:rPr>
      </w:pPr>
    </w:p>
    <w:p w:rsidR="008452B4" w:rsidRDefault="008452B4" w:rsidP="008452B4">
      <w:pPr>
        <w:overflowPunct/>
        <w:autoSpaceDE/>
        <w:autoSpaceDN/>
        <w:adjustRightInd/>
        <w:spacing w:after="200" w:line="276" w:lineRule="auto"/>
        <w:textAlignment w:val="auto"/>
        <w:rPr>
          <w:sz w:val="24"/>
          <w:szCs w:val="24"/>
        </w:rPr>
      </w:pPr>
    </w:p>
    <w:p w:rsidR="008452B4" w:rsidRDefault="008452B4" w:rsidP="008452B4">
      <w:pPr>
        <w:overflowPunct/>
        <w:autoSpaceDE/>
        <w:autoSpaceDN/>
        <w:adjustRightInd/>
        <w:spacing w:after="200" w:line="276" w:lineRule="auto"/>
        <w:textAlignment w:val="auto"/>
        <w:rPr>
          <w:sz w:val="24"/>
          <w:szCs w:val="24"/>
        </w:rPr>
      </w:pPr>
    </w:p>
    <w:p w:rsidR="008452B4" w:rsidRDefault="008452B4" w:rsidP="008452B4">
      <w:pPr>
        <w:overflowPunct/>
        <w:autoSpaceDE/>
        <w:autoSpaceDN/>
        <w:adjustRightInd/>
        <w:spacing w:after="200" w:line="276" w:lineRule="auto"/>
        <w:textAlignment w:val="auto"/>
        <w:rPr>
          <w:sz w:val="24"/>
          <w:szCs w:val="24"/>
        </w:rPr>
      </w:pPr>
    </w:p>
    <w:p w:rsidR="008452B4" w:rsidRDefault="008452B4" w:rsidP="008452B4">
      <w:pPr>
        <w:overflowPunct/>
        <w:autoSpaceDE/>
        <w:autoSpaceDN/>
        <w:adjustRightInd/>
        <w:spacing w:after="200" w:line="276" w:lineRule="auto"/>
        <w:textAlignment w:val="auto"/>
        <w:rPr>
          <w:sz w:val="24"/>
          <w:szCs w:val="24"/>
        </w:rPr>
      </w:pPr>
    </w:p>
    <w:p w:rsidR="008452B4" w:rsidRDefault="008452B4" w:rsidP="008452B4">
      <w:pPr>
        <w:overflowPunct/>
        <w:autoSpaceDE/>
        <w:autoSpaceDN/>
        <w:adjustRightInd/>
        <w:spacing w:after="200" w:line="276" w:lineRule="auto"/>
        <w:textAlignment w:val="auto"/>
        <w:rPr>
          <w:sz w:val="24"/>
          <w:szCs w:val="24"/>
        </w:rPr>
      </w:pPr>
    </w:p>
    <w:p w:rsidR="00F36804" w:rsidRPr="00BD3CD1" w:rsidRDefault="00F36804" w:rsidP="006A2FDA">
      <w:pPr>
        <w:rPr>
          <w:sz w:val="24"/>
          <w:szCs w:val="24"/>
        </w:rPr>
      </w:pPr>
    </w:p>
    <w:sectPr w:rsidR="00F36804" w:rsidRPr="00BD3CD1" w:rsidSect="008536CD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004F7"/>
    <w:multiLevelType w:val="hybridMultilevel"/>
    <w:tmpl w:val="8A767A1A"/>
    <w:lvl w:ilvl="0" w:tplc="37BCB8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35E23A3"/>
    <w:multiLevelType w:val="hybridMultilevel"/>
    <w:tmpl w:val="9AEA9664"/>
    <w:lvl w:ilvl="0" w:tplc="37BCB806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5772A74"/>
    <w:multiLevelType w:val="hybridMultilevel"/>
    <w:tmpl w:val="EA1E471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4A5BB7"/>
    <w:multiLevelType w:val="hybridMultilevel"/>
    <w:tmpl w:val="4FA83950"/>
    <w:lvl w:ilvl="0" w:tplc="DE24A654">
      <w:start w:val="5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D780899"/>
    <w:multiLevelType w:val="hybridMultilevel"/>
    <w:tmpl w:val="1ADA6510"/>
    <w:lvl w:ilvl="0" w:tplc="8F0C58F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43333657"/>
    <w:multiLevelType w:val="hybridMultilevel"/>
    <w:tmpl w:val="34A65044"/>
    <w:lvl w:ilvl="0" w:tplc="37BCB8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FDA"/>
    <w:rsid w:val="000111FD"/>
    <w:rsid w:val="00027078"/>
    <w:rsid w:val="00040DAC"/>
    <w:rsid w:val="00092971"/>
    <w:rsid w:val="00111D17"/>
    <w:rsid w:val="00123DEC"/>
    <w:rsid w:val="00143F69"/>
    <w:rsid w:val="0015461A"/>
    <w:rsid w:val="00160029"/>
    <w:rsid w:val="001747BA"/>
    <w:rsid w:val="00180A04"/>
    <w:rsid w:val="00184DA4"/>
    <w:rsid w:val="001C0BF6"/>
    <w:rsid w:val="001D0E35"/>
    <w:rsid w:val="001E33EE"/>
    <w:rsid w:val="00215200"/>
    <w:rsid w:val="00233642"/>
    <w:rsid w:val="002870E7"/>
    <w:rsid w:val="002A2327"/>
    <w:rsid w:val="002A758B"/>
    <w:rsid w:val="002C411B"/>
    <w:rsid w:val="002D2E32"/>
    <w:rsid w:val="002D619F"/>
    <w:rsid w:val="002D7CD1"/>
    <w:rsid w:val="002E5A8A"/>
    <w:rsid w:val="00303D85"/>
    <w:rsid w:val="0032140F"/>
    <w:rsid w:val="00330C51"/>
    <w:rsid w:val="00352648"/>
    <w:rsid w:val="00374C98"/>
    <w:rsid w:val="003A6385"/>
    <w:rsid w:val="00443A14"/>
    <w:rsid w:val="00452841"/>
    <w:rsid w:val="004710C4"/>
    <w:rsid w:val="00485809"/>
    <w:rsid w:val="0049349F"/>
    <w:rsid w:val="004A6242"/>
    <w:rsid w:val="004D5022"/>
    <w:rsid w:val="0050266B"/>
    <w:rsid w:val="00532486"/>
    <w:rsid w:val="0053528A"/>
    <w:rsid w:val="005946C4"/>
    <w:rsid w:val="005D00B6"/>
    <w:rsid w:val="0069289A"/>
    <w:rsid w:val="006A2FDA"/>
    <w:rsid w:val="006B2880"/>
    <w:rsid w:val="006E02A1"/>
    <w:rsid w:val="006E6142"/>
    <w:rsid w:val="007044DA"/>
    <w:rsid w:val="00710969"/>
    <w:rsid w:val="0073184D"/>
    <w:rsid w:val="007939AD"/>
    <w:rsid w:val="0079492C"/>
    <w:rsid w:val="007A3EF8"/>
    <w:rsid w:val="00824E88"/>
    <w:rsid w:val="00826E44"/>
    <w:rsid w:val="008452B4"/>
    <w:rsid w:val="008536CD"/>
    <w:rsid w:val="008856C0"/>
    <w:rsid w:val="008E78BF"/>
    <w:rsid w:val="008F73A8"/>
    <w:rsid w:val="00910A19"/>
    <w:rsid w:val="0096285A"/>
    <w:rsid w:val="00964E19"/>
    <w:rsid w:val="009A05DE"/>
    <w:rsid w:val="009F3B21"/>
    <w:rsid w:val="00A013ED"/>
    <w:rsid w:val="00A16C2B"/>
    <w:rsid w:val="00A224D4"/>
    <w:rsid w:val="00A30605"/>
    <w:rsid w:val="00A31ECC"/>
    <w:rsid w:val="00A502E3"/>
    <w:rsid w:val="00A60347"/>
    <w:rsid w:val="00A77D67"/>
    <w:rsid w:val="00AB1355"/>
    <w:rsid w:val="00AC0A9A"/>
    <w:rsid w:val="00AD1FD3"/>
    <w:rsid w:val="00AF3A58"/>
    <w:rsid w:val="00B07FA2"/>
    <w:rsid w:val="00B1232B"/>
    <w:rsid w:val="00B24279"/>
    <w:rsid w:val="00B47A7D"/>
    <w:rsid w:val="00B721BF"/>
    <w:rsid w:val="00BA306A"/>
    <w:rsid w:val="00BB42BF"/>
    <w:rsid w:val="00BC60C8"/>
    <w:rsid w:val="00BD3CD1"/>
    <w:rsid w:val="00C07390"/>
    <w:rsid w:val="00C432FA"/>
    <w:rsid w:val="00C43925"/>
    <w:rsid w:val="00C526EE"/>
    <w:rsid w:val="00C643AC"/>
    <w:rsid w:val="00C7596E"/>
    <w:rsid w:val="00C97473"/>
    <w:rsid w:val="00CE38B3"/>
    <w:rsid w:val="00D07664"/>
    <w:rsid w:val="00D07AB7"/>
    <w:rsid w:val="00D241F1"/>
    <w:rsid w:val="00D33FA9"/>
    <w:rsid w:val="00D5310A"/>
    <w:rsid w:val="00D86F93"/>
    <w:rsid w:val="00E03B20"/>
    <w:rsid w:val="00E30057"/>
    <w:rsid w:val="00E31B7E"/>
    <w:rsid w:val="00EA70F0"/>
    <w:rsid w:val="00ED7808"/>
    <w:rsid w:val="00EE35D5"/>
    <w:rsid w:val="00EF2154"/>
    <w:rsid w:val="00F0743E"/>
    <w:rsid w:val="00F221A6"/>
    <w:rsid w:val="00F36804"/>
    <w:rsid w:val="00F36B48"/>
    <w:rsid w:val="00F37CC0"/>
    <w:rsid w:val="00F479EF"/>
    <w:rsid w:val="00F7494E"/>
    <w:rsid w:val="00F94D0E"/>
    <w:rsid w:val="00FA18A9"/>
    <w:rsid w:val="00FD1EBB"/>
    <w:rsid w:val="00FD4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424FC"/>
  <w15:docId w15:val="{EF1B9D8A-BA77-465C-A19C-97B743C71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2FD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2F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2FD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07390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BA306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yon@kanda-gov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kandalaksha-admin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kandalaksha-admi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9F81CD-FFB4-43F1-BEDE-C546D5CA3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</TotalTime>
  <Pages>2</Pages>
  <Words>517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Н. Семушин</dc:creator>
  <cp:lastModifiedBy>Наталья В. Александрова</cp:lastModifiedBy>
  <cp:revision>94</cp:revision>
  <cp:lastPrinted>2025-03-17T07:02:00Z</cp:lastPrinted>
  <dcterms:created xsi:type="dcterms:W3CDTF">2022-02-16T07:09:00Z</dcterms:created>
  <dcterms:modified xsi:type="dcterms:W3CDTF">2025-04-21T08:09:00Z</dcterms:modified>
</cp:coreProperties>
</file>